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BB" w:rsidRPr="00E3459C" w:rsidRDefault="00B701BB" w:rsidP="00B701BB">
      <w:pPr>
        <w:jc w:val="center"/>
        <w:rPr>
          <w:b/>
          <w:lang w:val="el-GR"/>
        </w:rPr>
      </w:pPr>
      <w:r w:rsidRPr="00E3459C">
        <w:rPr>
          <w:b/>
          <w:lang w:val="el-GR"/>
        </w:rPr>
        <w:t>Πίνακας Οικονομικής Προσφοράς</w:t>
      </w:r>
      <w:r>
        <w:rPr>
          <w:b/>
          <w:lang w:val="el-GR"/>
        </w:rPr>
        <w:t xml:space="preserve"> (για τα Τμήματα Β΄, Γ΄ και Δ΄)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2"/>
        <w:gridCol w:w="5153"/>
      </w:tblGrid>
      <w:tr w:rsidR="00B701BB" w:rsidRPr="00E3459C" w:rsidTr="00BA4DFA">
        <w:trPr>
          <w:jc w:val="center"/>
        </w:trPr>
        <w:tc>
          <w:tcPr>
            <w:tcW w:w="10305" w:type="dxa"/>
            <w:gridSpan w:val="2"/>
            <w:shd w:val="clear" w:color="auto" w:fill="BFBFBF"/>
            <w:vAlign w:val="center"/>
          </w:tcPr>
          <w:p w:rsidR="00B701BB" w:rsidRPr="003B28B7" w:rsidRDefault="00B701BB" w:rsidP="00BA4DFA">
            <w:pPr>
              <w:jc w:val="center"/>
              <w:rPr>
                <w:b/>
                <w:lang w:val="el-GR"/>
              </w:rPr>
            </w:pPr>
            <w:r w:rsidRPr="00E3459C">
              <w:rPr>
                <w:b/>
                <w:lang w:val="el-GR"/>
              </w:rPr>
              <w:t>Πίνακας Οικονομικής Προσφοράς</w:t>
            </w:r>
            <w:r w:rsidRPr="003B28B7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για το Τμήμα …………΄</w:t>
            </w:r>
          </w:p>
        </w:tc>
      </w:tr>
      <w:tr w:rsidR="00B701BB" w:rsidRPr="00E3459C" w:rsidTr="00BA4DFA">
        <w:trPr>
          <w:jc w:val="center"/>
        </w:trPr>
        <w:tc>
          <w:tcPr>
            <w:tcW w:w="5152" w:type="dxa"/>
            <w:shd w:val="clear" w:color="auto" w:fill="BFBFBF"/>
            <w:vAlign w:val="center"/>
          </w:tcPr>
          <w:p w:rsidR="00B701BB" w:rsidRPr="00E3459C" w:rsidRDefault="00B701BB" w:rsidP="00BA4DFA">
            <w:pPr>
              <w:spacing w:after="0"/>
              <w:jc w:val="center"/>
              <w:rPr>
                <w:b/>
                <w:lang w:val="el-GR"/>
              </w:rPr>
            </w:pPr>
            <w:r w:rsidRPr="00E3459C">
              <w:rPr>
                <w:b/>
                <w:szCs w:val="22"/>
                <w:lang w:val="el-GR"/>
              </w:rPr>
              <w:t>ΠΕΡΙΓΡΑΦΗ</w:t>
            </w:r>
            <w:r>
              <w:rPr>
                <w:b/>
                <w:szCs w:val="22"/>
                <w:lang w:val="el-GR"/>
              </w:rPr>
              <w:t xml:space="preserve"> ΚΟΣΤΟΥΣ</w:t>
            </w:r>
          </w:p>
        </w:tc>
        <w:tc>
          <w:tcPr>
            <w:tcW w:w="5153" w:type="dxa"/>
            <w:shd w:val="clear" w:color="auto" w:fill="BFBFBF"/>
            <w:vAlign w:val="center"/>
          </w:tcPr>
          <w:p w:rsidR="00B701BB" w:rsidRDefault="00B701BB" w:rsidP="00BA4DFA">
            <w:pPr>
              <w:spacing w:after="0"/>
              <w:jc w:val="center"/>
              <w:rPr>
                <w:b/>
                <w:kern w:val="24"/>
                <w:lang w:val="el-GR" w:eastAsia="el-GR"/>
              </w:rPr>
            </w:pPr>
            <w:r>
              <w:rPr>
                <w:b/>
                <w:kern w:val="24"/>
                <w:szCs w:val="22"/>
                <w:lang w:val="el-GR" w:eastAsia="el-GR"/>
              </w:rPr>
              <w:t>ΠΟΣΟΣΤΟ ΕΠΙ ΤΟΙΣ ΕΚΑΤΟ %*</w:t>
            </w:r>
          </w:p>
          <w:p w:rsidR="00B701BB" w:rsidRPr="00E3459C" w:rsidRDefault="00B701BB" w:rsidP="00BA4DFA">
            <w:pPr>
              <w:spacing w:after="0"/>
              <w:jc w:val="center"/>
              <w:rPr>
                <w:b/>
                <w:kern w:val="24"/>
                <w:lang w:val="el-GR" w:eastAsia="el-GR"/>
              </w:rPr>
            </w:pPr>
            <w:r w:rsidRPr="00E3459C">
              <w:rPr>
                <w:color w:val="000000"/>
                <w:szCs w:val="22"/>
                <w:lang w:val="el-GR"/>
              </w:rPr>
              <w:t>(αριθμητικώς και ολογράφως)</w:t>
            </w:r>
          </w:p>
        </w:tc>
      </w:tr>
      <w:tr w:rsidR="00B701BB" w:rsidRPr="00E3459C" w:rsidTr="00BA4DFA">
        <w:trPr>
          <w:jc w:val="center"/>
        </w:trPr>
        <w:tc>
          <w:tcPr>
            <w:tcW w:w="5152" w:type="dxa"/>
            <w:shd w:val="clear" w:color="auto" w:fill="auto"/>
            <w:vAlign w:val="center"/>
          </w:tcPr>
          <w:p w:rsidR="00B701BB" w:rsidRPr="00B90894" w:rsidRDefault="00B701BB" w:rsidP="00BA4DFA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ArialMT" w:cs="ArialMT"/>
                <w:lang w:val="el-GR" w:eastAsia="el-GR"/>
              </w:rPr>
            </w:pPr>
            <w:r w:rsidRPr="00B90894">
              <w:rPr>
                <w:rFonts w:eastAsia="ArialMT" w:cs="ArialMT"/>
                <w:szCs w:val="22"/>
                <w:lang w:val="el-GR" w:eastAsia="el-GR"/>
              </w:rPr>
              <w:t xml:space="preserve">Χρέωση του </w:t>
            </w:r>
            <w:proofErr w:type="spellStart"/>
            <w:r w:rsidRPr="00B90894">
              <w:rPr>
                <w:rFonts w:eastAsia="ArialMT" w:cs="ArialMT"/>
                <w:szCs w:val="22"/>
                <w:lang w:val="el-GR" w:eastAsia="el-GR"/>
              </w:rPr>
              <w:t>παρόχου</w:t>
            </w:r>
            <w:proofErr w:type="spellEnd"/>
            <w:r w:rsidRPr="00B90894">
              <w:rPr>
                <w:rFonts w:eastAsia="ArialMT" w:cs="ArialMT"/>
                <w:szCs w:val="22"/>
                <w:lang w:val="el-GR" w:eastAsia="el-GR"/>
              </w:rPr>
              <w:t xml:space="preserve"> υπηρεσιών (</w:t>
            </w:r>
            <w:proofErr w:type="spellStart"/>
            <w:r w:rsidRPr="00B90894">
              <w:rPr>
                <w:rFonts w:eastAsia="ArialMT" w:cs="ArialMT"/>
                <w:szCs w:val="22"/>
                <w:lang w:val="el-GR" w:eastAsia="el-GR"/>
              </w:rPr>
              <w:t>service</w:t>
            </w:r>
            <w:proofErr w:type="spellEnd"/>
            <w:r w:rsidRPr="00B90894">
              <w:rPr>
                <w:rFonts w:eastAsia="ArialMT" w:cs="ArialMT"/>
                <w:szCs w:val="22"/>
                <w:lang w:val="el-GR" w:eastAsia="el-GR"/>
              </w:rPr>
              <w:t xml:space="preserve"> </w:t>
            </w:r>
            <w:proofErr w:type="spellStart"/>
            <w:r w:rsidRPr="00B90894">
              <w:rPr>
                <w:rFonts w:eastAsia="ArialMT" w:cs="ArialMT"/>
                <w:szCs w:val="22"/>
                <w:lang w:val="el-GR" w:eastAsia="el-GR"/>
              </w:rPr>
              <w:t>fee</w:t>
            </w:r>
            <w:proofErr w:type="spellEnd"/>
            <w:r w:rsidRPr="00B90894">
              <w:rPr>
                <w:rFonts w:eastAsia="ArialMT" w:cs="ArialMT"/>
                <w:szCs w:val="22"/>
                <w:lang w:val="el-GR" w:eastAsia="el-GR"/>
              </w:rPr>
              <w:t>) ανά εισιτήριο σε ποσοστό επί τοις εκατό (%) επί της καθαρής εκάστοτε ισχύουσας τιμή</w:t>
            </w:r>
            <w:r>
              <w:rPr>
                <w:rFonts w:eastAsia="ArialMT" w:cs="ArialMT"/>
                <w:szCs w:val="22"/>
                <w:lang w:val="el-GR" w:eastAsia="el-GR"/>
              </w:rPr>
              <w:t xml:space="preserve">ς </w:t>
            </w:r>
            <w:r w:rsidRPr="00B90894">
              <w:rPr>
                <w:rFonts w:eastAsia="ArialMT" w:cs="ArialMT"/>
                <w:szCs w:val="22"/>
                <w:lang w:val="el-GR" w:eastAsia="el-GR"/>
              </w:rPr>
              <w:t>(</w:t>
            </w:r>
            <w:proofErr w:type="spellStart"/>
            <w:r w:rsidRPr="00B90894">
              <w:rPr>
                <w:rFonts w:eastAsia="ArialMT" w:cs="ArialMT"/>
                <w:szCs w:val="22"/>
                <w:lang w:val="el-GR" w:eastAsia="el-GR"/>
              </w:rPr>
              <w:t>net</w:t>
            </w:r>
            <w:proofErr w:type="spellEnd"/>
            <w:r w:rsidRPr="00B90894">
              <w:rPr>
                <w:rFonts w:eastAsia="ArialMT" w:cs="ArialMT"/>
                <w:szCs w:val="22"/>
                <w:lang w:val="el-GR" w:eastAsia="el-GR"/>
              </w:rPr>
              <w:t xml:space="preserve"> σύμφωνα με ορολογία της IATA) των εισιτηρίων</w:t>
            </w:r>
          </w:p>
        </w:tc>
        <w:tc>
          <w:tcPr>
            <w:tcW w:w="5153" w:type="dxa"/>
            <w:vAlign w:val="center"/>
          </w:tcPr>
          <w:p w:rsidR="00B701BB" w:rsidRPr="00E3459C" w:rsidRDefault="00B701BB" w:rsidP="00BA4DFA">
            <w:pPr>
              <w:suppressAutoHyphens w:val="0"/>
              <w:spacing w:after="0"/>
              <w:jc w:val="center"/>
              <w:rPr>
                <w:color w:val="000000"/>
                <w:lang w:val="el-GR"/>
              </w:rPr>
            </w:pPr>
          </w:p>
        </w:tc>
      </w:tr>
    </w:tbl>
    <w:p w:rsidR="00B701BB" w:rsidRDefault="00B701BB" w:rsidP="00B701BB">
      <w:pPr>
        <w:rPr>
          <w:lang w:val="el-GR"/>
        </w:rPr>
      </w:pPr>
      <w:r>
        <w:rPr>
          <w:lang w:val="el-GR"/>
        </w:rPr>
        <w:t>*μέχρι δύο δεκαδικά ψηφία</w:t>
      </w:r>
    </w:p>
    <w:p w:rsidR="00B701BB" w:rsidRDefault="00B701BB" w:rsidP="00B701BB">
      <w:pPr>
        <w:rPr>
          <w:b/>
          <w:u w:val="single"/>
          <w:lang w:val="el-GR"/>
        </w:rPr>
      </w:pPr>
    </w:p>
    <w:p w:rsidR="00B701BB" w:rsidRDefault="00B701BB" w:rsidP="00B701BB">
      <w:pPr>
        <w:rPr>
          <w:b/>
          <w:u w:val="single"/>
          <w:lang w:val="el-GR"/>
        </w:rPr>
      </w:pPr>
    </w:p>
    <w:p w:rsidR="00B701BB" w:rsidRDefault="00B701BB" w:rsidP="00B701BB">
      <w:pPr>
        <w:rPr>
          <w:b/>
          <w:u w:val="single"/>
          <w:lang w:val="el-GR"/>
        </w:rPr>
      </w:pPr>
    </w:p>
    <w:p w:rsidR="00B701BB" w:rsidRDefault="00B701BB" w:rsidP="00B701BB">
      <w:pPr>
        <w:rPr>
          <w:b/>
          <w:u w:val="single"/>
          <w:lang w:val="el-GR"/>
        </w:rPr>
      </w:pPr>
    </w:p>
    <w:p w:rsidR="00B701BB" w:rsidRPr="00B701BB" w:rsidRDefault="00B701BB" w:rsidP="00B701BB">
      <w:pPr>
        <w:rPr>
          <w:lang w:val="el-GR"/>
        </w:rPr>
      </w:pPr>
      <w:bookmarkStart w:id="0" w:name="_GoBack"/>
      <w:bookmarkEnd w:id="0"/>
      <w:r w:rsidRPr="00E3459C">
        <w:rPr>
          <w:b/>
          <w:u w:val="single"/>
          <w:lang w:val="el-GR"/>
        </w:rPr>
        <w:t>Ως τρόπος πληρωμής επιλέγεται:</w:t>
      </w:r>
      <w:r w:rsidRPr="0044279F">
        <w:rPr>
          <w:b/>
          <w:lang w:val="el-GR"/>
        </w:rPr>
        <w:t xml:space="preserve"> </w:t>
      </w:r>
    </w:p>
    <w:p w:rsidR="00B701BB" w:rsidRPr="00B701BB" w:rsidRDefault="00B701BB">
      <w:pPr>
        <w:rPr>
          <w:lang w:val="el-GR"/>
        </w:rPr>
      </w:pPr>
    </w:p>
    <w:sectPr w:rsidR="00B701BB" w:rsidRPr="00B701BB" w:rsidSect="001F0D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MT">
    <w:altName w:val="Arial"/>
    <w:charset w:val="00"/>
    <w:family w:val="swiss"/>
    <w:pitch w:val="variable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1BB"/>
    <w:rsid w:val="000830C9"/>
    <w:rsid w:val="001F0DDF"/>
    <w:rsid w:val="00B7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B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Μαίρη</dc:creator>
  <cp:lastModifiedBy>user</cp:lastModifiedBy>
  <cp:revision>2</cp:revision>
  <dcterms:created xsi:type="dcterms:W3CDTF">2020-09-30T10:53:00Z</dcterms:created>
  <dcterms:modified xsi:type="dcterms:W3CDTF">2020-09-30T10:53:00Z</dcterms:modified>
</cp:coreProperties>
</file>